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5630" w:type="dxa"/>
        <w:tblInd w:w="-874" w:type="dxa"/>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788"/>
        <w:gridCol w:w="8122"/>
        <w:gridCol w:w="2951"/>
        <w:gridCol w:w="2769"/>
      </w:tblGrid>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42" w:hRule="atLeast"/>
        </w:trPr>
        <w:tc>
          <w:tcPr>
            <w:tcW w:w="1788"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122"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仿宋_GB2312" w:hAnsi="仿宋_GB2312" w:eastAsia="仿宋_GB2312" w:cs="仿宋_GB2312"/>
                <w:sz w:val="18"/>
                <w:szCs w:val="18"/>
                <w:lang w:val="zh-CN"/>
              </w:rPr>
              <w:t>2000-H-00101-140981</w:t>
            </w:r>
          </w:p>
        </w:tc>
        <w:tc>
          <w:tcPr>
            <w:tcW w:w="295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职权类型</w:t>
            </w:r>
          </w:p>
        </w:tc>
        <w:tc>
          <w:tcPr>
            <w:tcW w:w="276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spacing w:line="400" w:lineRule="exact"/>
              <w:rPr>
                <w:rFonts w:hint="eastAsia" w:ascii="仿宋_GB2312" w:hAnsi="仿宋_GB2312" w:eastAsia="仿宋_GB2312" w:cs="仿宋_GB2312"/>
                <w:szCs w:val="21"/>
              </w:rPr>
            </w:pPr>
            <w:r>
              <w:rPr>
                <w:rFonts w:hint="eastAsia" w:ascii="仿宋_GB2312" w:hAnsi="仿宋_GB2312" w:eastAsia="仿宋_GB2312" w:cs="仿宋_GB2312"/>
                <w:szCs w:val="21"/>
              </w:rPr>
              <w:t>行政奖励</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42" w:hRule="atLeast"/>
        </w:trPr>
        <w:tc>
          <w:tcPr>
            <w:tcW w:w="1788"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3842"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spacing w:line="400" w:lineRule="exact"/>
              <w:rPr>
                <w:rFonts w:hint="eastAsia" w:ascii="微软雅黑" w:hAnsi="微软雅黑" w:eastAsia="微软雅黑" w:cs="微软雅黑"/>
                <w:color w:val="000000"/>
                <w:szCs w:val="21"/>
              </w:rPr>
            </w:pPr>
            <w:r>
              <w:rPr>
                <w:rFonts w:hint="eastAsia" w:ascii="仿宋_GB2312" w:hAnsi="仿宋_GB2312" w:eastAsia="仿宋_GB2312" w:cs="仿宋_GB2312"/>
                <w:szCs w:val="21"/>
              </w:rPr>
              <w:t>对在统计工作中作出贡献的集体和个人的奖励</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42" w:hRule="atLeast"/>
        </w:trPr>
        <w:tc>
          <w:tcPr>
            <w:tcW w:w="1788"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3842"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r>
              <w:rPr>
                <w:rFonts w:hint="eastAsia" w:ascii="仿宋_GB2312" w:hAnsi="仿宋_GB2312" w:eastAsia="仿宋_GB2312" w:cs="仿宋_GB2312"/>
                <w:szCs w:val="21"/>
              </w:rPr>
              <w:t>1.1对在统计工作中做出重要贡献、显著成绩、表现突出等行为给予表彰奖励</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42" w:hRule="atLeast"/>
        </w:trPr>
        <w:tc>
          <w:tcPr>
            <w:tcW w:w="1788"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3842"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spacing w:line="400" w:lineRule="exact"/>
              <w:rPr>
                <w:rFonts w:hint="eastAsia" w:ascii="仿宋_GB2312" w:hAnsi="仿宋_GB2312" w:eastAsia="仿宋_GB2312" w:cs="仿宋_GB2312"/>
                <w:szCs w:val="21"/>
              </w:rPr>
            </w:pPr>
            <w:r>
              <w:rPr>
                <w:rFonts w:hint="eastAsia" w:ascii="仿宋_GB2312" w:hAnsi="仿宋_GB2312" w:eastAsia="仿宋_GB2312" w:cs="仿宋_GB2312"/>
                <w:szCs w:val="21"/>
              </w:rPr>
              <w:t>【法律】    《中华人民共和国统计法》 第八条</w:t>
            </w:r>
          </w:p>
          <w:p>
            <w:pPr>
              <w:spacing w:line="400" w:lineRule="exact"/>
              <w:rPr>
                <w:rFonts w:hint="eastAsia" w:ascii="微软雅黑" w:hAnsi="微软雅黑" w:eastAsia="微软雅黑" w:cs="微软雅黑"/>
                <w:color w:val="000000"/>
                <w:szCs w:val="21"/>
              </w:rPr>
            </w:pPr>
            <w:r>
              <w:rPr>
                <w:rFonts w:hint="eastAsia" w:ascii="仿宋_GB2312" w:hAnsi="仿宋_GB2312" w:eastAsia="仿宋_GB2312" w:cs="仿宋_GB2312"/>
                <w:szCs w:val="21"/>
              </w:rPr>
              <w:t>【行政法规】《统计法实施细则》（国务院令第453号） 第三十一条</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42" w:hRule="atLeast"/>
        </w:trPr>
        <w:tc>
          <w:tcPr>
            <w:tcW w:w="1788"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3842"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spacing w:line="400" w:lineRule="exact"/>
              <w:rPr>
                <w:rFonts w:hint="eastAsia" w:ascii="仿宋_GB2312" w:hAnsi="仿宋_GB2312" w:eastAsia="仿宋_GB2312" w:cs="仿宋_GB2312"/>
                <w:sz w:val="18"/>
                <w:szCs w:val="18"/>
                <w:lang w:val="zh-CN"/>
              </w:rPr>
            </w:pPr>
            <w:r>
              <w:rPr>
                <w:rFonts w:hint="eastAsia" w:ascii="仿宋_GB2312" w:hAnsi="仿宋_GB2312" w:eastAsia="仿宋_GB2312" w:cs="仿宋_GB2312"/>
                <w:sz w:val="18"/>
                <w:szCs w:val="18"/>
                <w:lang w:val="zh-CN"/>
              </w:rPr>
              <w:t>1.受理责任：公开发布评选表彰文件；一次性告知补正材料；依法受理或不予受理（不予受理的，应告知理由）。</w:t>
            </w:r>
          </w:p>
          <w:p>
            <w:pPr>
              <w:spacing w:line="400" w:lineRule="exact"/>
              <w:rPr>
                <w:rFonts w:hint="eastAsia" w:ascii="仿宋_GB2312" w:hAnsi="仿宋_GB2312" w:eastAsia="仿宋_GB2312" w:cs="仿宋_GB2312"/>
                <w:sz w:val="18"/>
                <w:szCs w:val="18"/>
                <w:lang w:val="zh-CN"/>
              </w:rPr>
            </w:pPr>
            <w:r>
              <w:rPr>
                <w:rFonts w:hint="eastAsia" w:ascii="仿宋_GB2312" w:hAnsi="仿宋_GB2312" w:eastAsia="仿宋_GB2312" w:cs="仿宋_GB2312"/>
                <w:sz w:val="18"/>
                <w:szCs w:val="18"/>
                <w:lang w:val="zh-CN"/>
              </w:rPr>
              <w:t>2.审核责任：根据评选原则、标准、条件、程序，对申报材料进行全面审核。</w:t>
            </w:r>
          </w:p>
          <w:p>
            <w:pPr>
              <w:spacing w:line="400" w:lineRule="exact"/>
              <w:rPr>
                <w:rFonts w:hint="eastAsia" w:ascii="仿宋_GB2312" w:hAnsi="仿宋_GB2312" w:eastAsia="仿宋_GB2312" w:cs="仿宋_GB2312"/>
                <w:sz w:val="18"/>
                <w:szCs w:val="18"/>
                <w:lang w:val="zh-CN"/>
              </w:rPr>
            </w:pPr>
            <w:r>
              <w:rPr>
                <w:rFonts w:hint="eastAsia" w:ascii="仿宋_GB2312" w:hAnsi="仿宋_GB2312" w:eastAsia="仿宋_GB2312" w:cs="仿宋_GB2312"/>
                <w:sz w:val="18"/>
                <w:szCs w:val="18"/>
                <w:lang w:val="zh-CN"/>
              </w:rPr>
              <w:t>3.决定责任：作出表彰决定（审核不通过的，应当告知理由），对拟表彰名单进行公示。公示期间，对举报投诉进行依法处理。</w:t>
            </w:r>
          </w:p>
          <w:p>
            <w:pPr>
              <w:spacing w:line="400" w:lineRule="exact"/>
              <w:rPr>
                <w:rFonts w:hint="eastAsia" w:ascii="仿宋_GB2312" w:hAnsi="仿宋_GB2312" w:eastAsia="仿宋_GB2312" w:cs="仿宋_GB2312"/>
                <w:sz w:val="18"/>
                <w:szCs w:val="18"/>
                <w:lang w:val="zh-CN"/>
              </w:rPr>
            </w:pPr>
            <w:r>
              <w:rPr>
                <w:rFonts w:hint="eastAsia" w:ascii="仿宋_GB2312" w:hAnsi="仿宋_GB2312" w:eastAsia="仿宋_GB2312" w:cs="仿宋_GB2312"/>
                <w:sz w:val="18"/>
                <w:szCs w:val="18"/>
                <w:lang w:val="zh-CN"/>
              </w:rPr>
              <w:t>4.执行责任：公示期满，公开下发文件，颁发奖励证书。</w:t>
            </w:r>
          </w:p>
          <w:p>
            <w:pPr>
              <w:widowControl/>
              <w:wordWrap w:val="0"/>
              <w:spacing w:line="420" w:lineRule="atLeast"/>
              <w:jc w:val="left"/>
              <w:rPr>
                <w:rFonts w:hint="eastAsia" w:ascii="微软雅黑" w:hAnsi="微软雅黑" w:eastAsia="微软雅黑" w:cs="微软雅黑"/>
                <w:color w:val="000000"/>
                <w:szCs w:val="21"/>
              </w:rPr>
            </w:pPr>
            <w:r>
              <w:rPr>
                <w:rFonts w:hint="eastAsia" w:ascii="仿宋_GB2312" w:hAnsi="仿宋_GB2312" w:eastAsia="仿宋_GB2312" w:cs="仿宋_GB2312"/>
                <w:sz w:val="18"/>
                <w:szCs w:val="18"/>
                <w:lang w:val="zh-CN"/>
              </w:rPr>
              <w:t>5.其他：法律法规规章规定履行的责任。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42" w:hRule="atLeast"/>
        </w:trPr>
        <w:tc>
          <w:tcPr>
            <w:tcW w:w="1788"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问责依据</w:t>
            </w:r>
          </w:p>
        </w:tc>
        <w:tc>
          <w:tcPr>
            <w:tcW w:w="13842"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spacing w:line="400" w:lineRule="exact"/>
              <w:rPr>
                <w:rFonts w:hint="eastAsia" w:ascii="仿宋_GB2312" w:hAnsi="仿宋_GB2312" w:eastAsia="仿宋_GB2312" w:cs="仿宋_GB2312"/>
                <w:szCs w:val="21"/>
              </w:rPr>
            </w:pPr>
            <w:r>
              <w:rPr>
                <w:rFonts w:hint="eastAsia" w:ascii="仿宋_GB2312" w:hAnsi="仿宋_GB2312" w:eastAsia="仿宋_GB2312" w:cs="仿宋_GB2312"/>
                <w:szCs w:val="21"/>
              </w:rPr>
              <w:t>【法律】《公务员法》第五十三条；</w:t>
            </w:r>
          </w:p>
          <w:p>
            <w:pPr>
              <w:spacing w:line="400" w:lineRule="exact"/>
              <w:rPr>
                <w:rFonts w:hint="eastAsia" w:ascii="仿宋_GB2312" w:hAnsi="仿宋_GB2312" w:eastAsia="仿宋_GB2312" w:cs="仿宋_GB2312"/>
                <w:szCs w:val="21"/>
              </w:rPr>
            </w:pPr>
            <w:r>
              <w:rPr>
                <w:rFonts w:hint="eastAsia" w:ascii="仿宋_GB2312" w:hAnsi="仿宋_GB2312" w:eastAsia="仿宋_GB2312" w:cs="仿宋_GB2312"/>
                <w:szCs w:val="21"/>
              </w:rPr>
              <w:t>【行政法规】《行政机关公务员处分条例》（国务院第495号令）第十九至二十三条、第二十五条、第二十八条；</w:t>
            </w:r>
          </w:p>
          <w:p>
            <w:pPr>
              <w:spacing w:line="400" w:lineRule="exact"/>
              <w:rPr>
                <w:rFonts w:hint="eastAsia" w:ascii="仿宋_GB2312" w:hAnsi="仿宋_GB2312" w:eastAsia="仿宋_GB2312" w:cs="仿宋_GB2312"/>
                <w:szCs w:val="21"/>
              </w:rPr>
            </w:pPr>
            <w:r>
              <w:rPr>
                <w:rFonts w:hint="eastAsia" w:ascii="仿宋_GB2312" w:hAnsi="仿宋_GB2312" w:eastAsia="仿宋_GB2312" w:cs="仿宋_GB2312"/>
                <w:szCs w:val="21"/>
              </w:rPr>
              <w:t>【党纪】《中国共产党纪律处分条例》；</w:t>
            </w:r>
          </w:p>
          <w:p>
            <w:pPr>
              <w:widowControl/>
              <w:wordWrap w:val="0"/>
              <w:spacing w:line="420" w:lineRule="atLeast"/>
              <w:jc w:val="left"/>
              <w:rPr>
                <w:rFonts w:hint="eastAsia" w:ascii="微软雅黑" w:hAnsi="微软雅黑" w:eastAsia="微软雅黑" w:cs="微软雅黑"/>
                <w:color w:val="000000"/>
                <w:szCs w:val="21"/>
              </w:rPr>
            </w:pPr>
            <w:r>
              <w:rPr>
                <w:rFonts w:hint="eastAsia" w:ascii="仿宋_GB2312" w:hAnsi="仿宋_GB2312" w:eastAsia="仿宋_GB2312" w:cs="仿宋_GB2312"/>
                <w:szCs w:val="21"/>
              </w:rPr>
              <w:t>【其他】：违反有关法律法规规章文件规定的行为。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42" w:hRule="atLeast"/>
        </w:trPr>
        <w:tc>
          <w:tcPr>
            <w:tcW w:w="1788"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实施主体</w:t>
            </w:r>
          </w:p>
        </w:tc>
        <w:tc>
          <w:tcPr>
            <w:tcW w:w="8122"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原平市统计局</w:t>
            </w:r>
          </w:p>
        </w:tc>
        <w:tc>
          <w:tcPr>
            <w:tcW w:w="295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责任主体</w:t>
            </w:r>
          </w:p>
        </w:tc>
        <w:tc>
          <w:tcPr>
            <w:tcW w:w="276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原平市统计局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42" w:hRule="atLeast"/>
        </w:trPr>
        <w:tc>
          <w:tcPr>
            <w:tcW w:w="1788"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3842"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42" w:hRule="atLeast"/>
        </w:trPr>
        <w:tc>
          <w:tcPr>
            <w:tcW w:w="1788"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3842"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drawing>
                <wp:inline distT="0" distB="0" distL="114300" distR="114300">
                  <wp:extent cx="3141980" cy="5267325"/>
                  <wp:effectExtent l="0" t="0" r="1270" b="9525"/>
                  <wp:docPr id="10" name="图片 7" descr="对在统计工作中做出重要贡献、显著成绩、表现突出等行为给予表彰奖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descr="对在统计工作中做出重要贡献、显著成绩、表现突出等行为给予表彰奖励"/>
                          <pic:cNvPicPr>
                            <a:picLocks noChangeAspect="1"/>
                          </pic:cNvPicPr>
                        </pic:nvPicPr>
                        <pic:blipFill>
                          <a:blip r:embed="rId4"/>
                          <a:stretch>
                            <a:fillRect/>
                          </a:stretch>
                        </pic:blipFill>
                        <pic:spPr>
                          <a:xfrm>
                            <a:off x="0" y="0"/>
                            <a:ext cx="3141980" cy="526732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42" w:hRule="atLeast"/>
        </w:trPr>
        <w:tc>
          <w:tcPr>
            <w:tcW w:w="1788"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3842"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drawing>
                <wp:inline distT="0" distB="0" distL="114300" distR="114300">
                  <wp:extent cx="4262755" cy="5266690"/>
                  <wp:effectExtent l="0" t="0" r="4445" b="10160"/>
                  <wp:docPr id="7" name="图片 8" descr="奖励防控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奖励防控1"/>
                          <pic:cNvPicPr>
                            <a:picLocks noChangeAspect="1"/>
                          </pic:cNvPicPr>
                        </pic:nvPicPr>
                        <pic:blipFill>
                          <a:blip r:embed="rId5"/>
                          <a:stretch>
                            <a:fillRect/>
                          </a:stretch>
                        </pic:blipFill>
                        <pic:spPr>
                          <a:xfrm>
                            <a:off x="0" y="0"/>
                            <a:ext cx="4262755" cy="526669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42" w:hRule="atLeast"/>
        </w:trPr>
        <w:tc>
          <w:tcPr>
            <w:tcW w:w="1788"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122"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spacing w:line="400" w:lineRule="exact"/>
              <w:rPr>
                <w:rFonts w:hint="eastAsia" w:ascii="仿宋_GB2312" w:hAnsi="仿宋_GB2312" w:eastAsia="仿宋_GB2312" w:cs="仿宋_GB2312"/>
                <w:szCs w:val="21"/>
              </w:rPr>
            </w:pPr>
            <w:r>
              <w:rPr>
                <w:rFonts w:hint="eastAsia" w:ascii="仿宋_GB2312" w:hAnsi="仿宋_GB2312" w:eastAsia="仿宋_GB2312" w:cs="仿宋_GB2312"/>
                <w:sz w:val="18"/>
                <w:szCs w:val="18"/>
              </w:rPr>
              <w:t>2000-H-00102-140981</w:t>
            </w:r>
          </w:p>
        </w:tc>
        <w:tc>
          <w:tcPr>
            <w:tcW w:w="295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276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center"/>
              <w:rPr>
                <w:rFonts w:hint="eastAsia" w:ascii="微软雅黑" w:hAnsi="微软雅黑" w:eastAsia="微软雅黑" w:cs="微软雅黑"/>
                <w:color w:val="000000"/>
                <w:szCs w:val="21"/>
              </w:rPr>
            </w:pPr>
            <w:r>
              <w:rPr>
                <w:rFonts w:hint="eastAsia" w:ascii="仿宋_GB2312" w:hAnsi="仿宋_GB2312" w:eastAsia="仿宋_GB2312" w:cs="仿宋_GB2312"/>
                <w:sz w:val="18"/>
                <w:szCs w:val="18"/>
              </w:rPr>
              <w:t>行政奖励</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42" w:hRule="atLeast"/>
        </w:trPr>
        <w:tc>
          <w:tcPr>
            <w:tcW w:w="1788"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3842"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对在统计工作中作出贡献的集体和个人的奖励</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42" w:hRule="atLeast"/>
        </w:trPr>
        <w:tc>
          <w:tcPr>
            <w:tcW w:w="1788"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3842"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1.2对在重大国情国力调查工作中贡献突出的先进集体和先进个人给予表彰和奖励</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42" w:hRule="atLeast"/>
        </w:trPr>
        <w:tc>
          <w:tcPr>
            <w:tcW w:w="1788"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3842"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【【行政法规】    《全国经济普查条例》（国务院令第415号） 第三十四条</w:t>
            </w:r>
          </w:p>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【行政法规】    《全国农业普查条例》（国务院令第473号） 第四十一条</w:t>
            </w:r>
          </w:p>
          <w:p>
            <w:pPr>
              <w:rPr>
                <w:rFonts w:hint="eastAsia" w:ascii="微软雅黑" w:hAnsi="微软雅黑" w:eastAsia="微软雅黑" w:cs="微软雅黑"/>
                <w:color w:val="000000"/>
                <w:szCs w:val="21"/>
              </w:rPr>
            </w:pPr>
            <w:r>
              <w:rPr>
                <w:rFonts w:hint="eastAsia" w:ascii="仿宋_GB2312" w:hAnsi="仿宋_GB2312" w:eastAsia="仿宋_GB2312" w:cs="仿宋_GB2312"/>
                <w:sz w:val="18"/>
                <w:szCs w:val="18"/>
              </w:rPr>
              <w:t>【行政法规】    《全国人口普查条例》（国务院令第576号） 第十条</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42" w:hRule="atLeast"/>
        </w:trPr>
        <w:tc>
          <w:tcPr>
            <w:tcW w:w="1788"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3842"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spacing w:line="400" w:lineRule="exact"/>
              <w:rPr>
                <w:rFonts w:hint="eastAsia" w:ascii="仿宋_GB2312" w:hAnsi="仿宋_GB2312" w:eastAsia="仿宋_GB2312" w:cs="仿宋_GB2312"/>
                <w:szCs w:val="21"/>
              </w:rPr>
            </w:pPr>
            <w:r>
              <w:rPr>
                <w:rFonts w:hint="eastAsia" w:ascii="仿宋_GB2312" w:hAnsi="仿宋_GB2312" w:eastAsia="仿宋_GB2312" w:cs="仿宋_GB2312"/>
                <w:szCs w:val="21"/>
              </w:rPr>
              <w:t>1.受理责任：公开发布评选表彰文件；一次性告知补正材料；依法受理或不予受理（不予受理的，应告知理由）。</w:t>
            </w:r>
          </w:p>
          <w:p>
            <w:pPr>
              <w:spacing w:line="400" w:lineRule="exact"/>
              <w:rPr>
                <w:rFonts w:hint="eastAsia" w:ascii="仿宋_GB2312" w:hAnsi="仿宋_GB2312" w:eastAsia="仿宋_GB2312" w:cs="仿宋_GB2312"/>
                <w:szCs w:val="21"/>
              </w:rPr>
            </w:pPr>
            <w:r>
              <w:rPr>
                <w:rFonts w:hint="eastAsia" w:ascii="仿宋_GB2312" w:hAnsi="仿宋_GB2312" w:eastAsia="仿宋_GB2312" w:cs="仿宋_GB2312"/>
                <w:szCs w:val="21"/>
              </w:rPr>
              <w:t>2.审核责任：根据评选原则、标准、条件、程序，对申报材料进行全面审核。</w:t>
            </w:r>
          </w:p>
          <w:p>
            <w:pPr>
              <w:spacing w:line="400" w:lineRule="exact"/>
              <w:rPr>
                <w:rFonts w:hint="eastAsia" w:ascii="仿宋_GB2312" w:hAnsi="仿宋_GB2312" w:eastAsia="仿宋_GB2312" w:cs="仿宋_GB2312"/>
                <w:szCs w:val="21"/>
              </w:rPr>
            </w:pPr>
            <w:r>
              <w:rPr>
                <w:rFonts w:hint="eastAsia" w:ascii="仿宋_GB2312" w:hAnsi="仿宋_GB2312" w:eastAsia="仿宋_GB2312" w:cs="仿宋_GB2312"/>
                <w:szCs w:val="21"/>
              </w:rPr>
              <w:t>3.决定责任：作出表彰决定（审核不通过的，应当告知理由），对拟表彰名单进行公示。公示期间，对举报投诉进行依法处理。</w:t>
            </w:r>
          </w:p>
          <w:p>
            <w:pPr>
              <w:spacing w:line="400" w:lineRule="exact"/>
              <w:rPr>
                <w:rFonts w:hint="eastAsia" w:ascii="仿宋_GB2312" w:hAnsi="仿宋_GB2312" w:eastAsia="仿宋_GB2312" w:cs="仿宋_GB2312"/>
                <w:szCs w:val="21"/>
              </w:rPr>
            </w:pPr>
            <w:r>
              <w:rPr>
                <w:rFonts w:hint="eastAsia" w:ascii="仿宋_GB2312" w:hAnsi="仿宋_GB2312" w:eastAsia="仿宋_GB2312" w:cs="仿宋_GB2312"/>
                <w:szCs w:val="21"/>
              </w:rPr>
              <w:t>4.执行责任：公示期满，公开下发文件，颁发奖励证书。</w:t>
            </w:r>
          </w:p>
          <w:p>
            <w:pPr>
              <w:widowControl/>
              <w:wordWrap w:val="0"/>
              <w:spacing w:line="420" w:lineRule="atLeast"/>
              <w:jc w:val="left"/>
              <w:rPr>
                <w:rFonts w:hint="eastAsia" w:ascii="微软雅黑" w:hAnsi="微软雅黑" w:eastAsia="微软雅黑" w:cs="微软雅黑"/>
                <w:color w:val="000000"/>
                <w:szCs w:val="21"/>
              </w:rPr>
            </w:pPr>
            <w:r>
              <w:rPr>
                <w:rFonts w:hint="eastAsia" w:ascii="仿宋_GB2312" w:hAnsi="仿宋_GB2312" w:eastAsia="仿宋_GB2312" w:cs="仿宋_GB2312"/>
                <w:szCs w:val="21"/>
              </w:rPr>
              <w:t>5.其他：法律法规规章规定履行的责任。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42" w:hRule="atLeast"/>
        </w:trPr>
        <w:tc>
          <w:tcPr>
            <w:tcW w:w="1788"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问责依据</w:t>
            </w:r>
          </w:p>
        </w:tc>
        <w:tc>
          <w:tcPr>
            <w:tcW w:w="13842"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spacing w:line="400" w:lineRule="exact"/>
              <w:rPr>
                <w:rFonts w:hint="eastAsia" w:ascii="仿宋_GB2312" w:hAnsi="仿宋_GB2312" w:eastAsia="仿宋_GB2312" w:cs="仿宋_GB2312"/>
                <w:szCs w:val="21"/>
              </w:rPr>
            </w:pPr>
            <w:r>
              <w:rPr>
                <w:rFonts w:hint="eastAsia" w:ascii="仿宋_GB2312" w:hAnsi="仿宋_GB2312" w:eastAsia="仿宋_GB2312" w:cs="仿宋_GB2312"/>
                <w:szCs w:val="21"/>
              </w:rPr>
              <w:t>【法律】《公务员法》第五十三条；</w:t>
            </w:r>
          </w:p>
          <w:p>
            <w:pPr>
              <w:spacing w:line="400" w:lineRule="exact"/>
              <w:rPr>
                <w:rFonts w:hint="eastAsia" w:ascii="仿宋_GB2312" w:hAnsi="仿宋_GB2312" w:eastAsia="仿宋_GB2312" w:cs="仿宋_GB2312"/>
                <w:szCs w:val="21"/>
              </w:rPr>
            </w:pPr>
            <w:r>
              <w:rPr>
                <w:rFonts w:hint="eastAsia" w:ascii="仿宋_GB2312" w:hAnsi="仿宋_GB2312" w:eastAsia="仿宋_GB2312" w:cs="仿宋_GB2312"/>
                <w:szCs w:val="21"/>
              </w:rPr>
              <w:t>【行政法规】《行政机关公务员处分条例》（国务院第495号令）第十九至二十三条、第二十五条、第二十八条；</w:t>
            </w:r>
          </w:p>
          <w:p>
            <w:pPr>
              <w:spacing w:line="400" w:lineRule="exact"/>
              <w:rPr>
                <w:rFonts w:hint="eastAsia" w:ascii="仿宋_GB2312" w:hAnsi="仿宋_GB2312" w:eastAsia="仿宋_GB2312" w:cs="仿宋_GB2312"/>
                <w:szCs w:val="21"/>
              </w:rPr>
            </w:pPr>
            <w:r>
              <w:rPr>
                <w:rFonts w:hint="eastAsia" w:ascii="仿宋_GB2312" w:hAnsi="仿宋_GB2312" w:eastAsia="仿宋_GB2312" w:cs="仿宋_GB2312"/>
                <w:szCs w:val="21"/>
              </w:rPr>
              <w:t>【党纪】《中国共产党纪律处分条例》；</w:t>
            </w:r>
          </w:p>
          <w:p>
            <w:pPr>
              <w:spacing w:line="400" w:lineRule="exact"/>
              <w:rPr>
                <w:rFonts w:hint="eastAsia" w:ascii="仿宋_GB2312" w:hAnsi="仿宋_GB2312" w:eastAsia="仿宋_GB2312" w:cs="仿宋_GB2312"/>
                <w:szCs w:val="21"/>
              </w:rPr>
            </w:pPr>
            <w:r>
              <w:rPr>
                <w:rFonts w:hint="eastAsia" w:ascii="仿宋_GB2312" w:hAnsi="仿宋_GB2312" w:eastAsia="仿宋_GB2312" w:cs="仿宋_GB2312"/>
                <w:szCs w:val="21"/>
              </w:rPr>
              <w:t>【其他】：违反有关法律法规规章文件规定的行为；</w:t>
            </w:r>
          </w:p>
          <w:p>
            <w:pPr>
              <w:spacing w:line="400" w:lineRule="exact"/>
              <w:rPr>
                <w:rFonts w:hint="eastAsia" w:ascii="微软雅黑" w:hAnsi="微软雅黑" w:eastAsia="微软雅黑" w:cs="微软雅黑"/>
                <w:color w:val="000000"/>
                <w:szCs w:val="21"/>
              </w:rPr>
            </w:pPr>
            <w:r>
              <w:rPr>
                <w:rFonts w:hint="eastAsia" w:ascii="仿宋_GB2312" w:hAnsi="仿宋_GB2312" w:eastAsia="仿宋_GB2312" w:cs="仿宋_GB2312"/>
                <w:szCs w:val="21"/>
              </w:rPr>
              <w:t>【其他】：违反有关法律法规规章文件规定的行为。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42" w:hRule="atLeast"/>
        </w:trPr>
        <w:tc>
          <w:tcPr>
            <w:tcW w:w="1788"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实施主体</w:t>
            </w:r>
          </w:p>
        </w:tc>
        <w:tc>
          <w:tcPr>
            <w:tcW w:w="8122"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原平市统计局</w:t>
            </w:r>
          </w:p>
        </w:tc>
        <w:tc>
          <w:tcPr>
            <w:tcW w:w="295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责任主体</w:t>
            </w:r>
          </w:p>
        </w:tc>
        <w:tc>
          <w:tcPr>
            <w:tcW w:w="276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原平市统计局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42" w:hRule="atLeast"/>
        </w:trPr>
        <w:tc>
          <w:tcPr>
            <w:tcW w:w="1788"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3842"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42" w:hRule="atLeast"/>
        </w:trPr>
        <w:tc>
          <w:tcPr>
            <w:tcW w:w="1788"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3842"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drawing>
                <wp:inline distT="0" distB="0" distL="114300" distR="114300">
                  <wp:extent cx="3232785" cy="5265420"/>
                  <wp:effectExtent l="0" t="0" r="5715" b="11430"/>
                  <wp:docPr id="9" name="图片 9" descr="对在重大国情国力调查工作中贡献突出的先进集体和先进个人给予表彰和奖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对在重大国情国力调查工作中贡献突出的先进集体和先进个人给予表彰和奖励"/>
                          <pic:cNvPicPr>
                            <a:picLocks noChangeAspect="1"/>
                          </pic:cNvPicPr>
                        </pic:nvPicPr>
                        <pic:blipFill>
                          <a:blip r:embed="rId6"/>
                          <a:stretch>
                            <a:fillRect/>
                          </a:stretch>
                        </pic:blipFill>
                        <pic:spPr>
                          <a:xfrm>
                            <a:off x="0" y="0"/>
                            <a:ext cx="3232785" cy="526542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8175" w:hRule="atLeast"/>
        </w:trPr>
        <w:tc>
          <w:tcPr>
            <w:tcW w:w="1788"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3842"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drawing>
                <wp:inline distT="0" distB="0" distL="114300" distR="114300">
                  <wp:extent cx="4262755" cy="5266690"/>
                  <wp:effectExtent l="0" t="0" r="4445" b="10160"/>
                  <wp:docPr id="8" name="图片 10" descr="奖励防控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descr="奖励防控2"/>
                          <pic:cNvPicPr>
                            <a:picLocks noChangeAspect="1"/>
                          </pic:cNvPicPr>
                        </pic:nvPicPr>
                        <pic:blipFill>
                          <a:blip r:embed="rId7"/>
                          <a:stretch>
                            <a:fillRect/>
                          </a:stretch>
                        </pic:blipFill>
                        <pic:spPr>
                          <a:xfrm>
                            <a:off x="0" y="0"/>
                            <a:ext cx="4262755" cy="5266690"/>
                          </a:xfrm>
                          <a:prstGeom prst="rect">
                            <a:avLst/>
                          </a:prstGeom>
                          <a:noFill/>
                          <a:ln w="9525">
                            <a:noFill/>
                          </a:ln>
                        </pic:spPr>
                      </pic:pic>
                    </a:graphicData>
                  </a:graphic>
                </wp:inline>
              </w:drawing>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533940"/>
    <w:rsid w:val="3453394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2018-08-03T07:17:00Z</dcterms:created>
  <dc:creator>Administrator</dc:creator>
  <cp:lastModifiedBy>Administrator</cp:lastModifiedBy>
  <dcterms:modified xsi:type="dcterms:W3CDTF">2018-08-03T07:20:28Z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